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233FBB" w:rsidTr="003A0048">
        <w:trPr>
          <w:cantSplit/>
        </w:trPr>
        <w:tc>
          <w:tcPr>
            <w:tcW w:w="2018" w:type="dxa"/>
            <w:vAlign w:val="center"/>
          </w:tcPr>
          <w:p w:rsidR="005729F6" w:rsidRPr="00985790" w:rsidRDefault="00D206EE"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rsidR="005729F6" w:rsidRPr="00985790" w:rsidRDefault="005729F6" w:rsidP="00792689">
            <w:pPr>
              <w:contextualSpacing/>
              <w:rPr>
                <w:rFonts w:asciiTheme="minorHAnsi" w:hAnsiTheme="minorHAnsi" w:cstheme="minorHAnsi"/>
                <w:sz w:val="22"/>
                <w:szCs w:val="22"/>
              </w:rPr>
            </w:pPr>
          </w:p>
        </w:tc>
        <w:tc>
          <w:tcPr>
            <w:tcW w:w="4177" w:type="dxa"/>
            <w:vAlign w:val="center"/>
          </w:tcPr>
          <w:p w:rsidR="005729F6" w:rsidRDefault="00D206EE"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ΣΧΟΛΗ ΓΕΩΠΟΝΙΑΣ, ΔΑΣΟΛΟΓΙΑΣ ΚΑΙ ΦΥΣΙΚΟΥ ΠΕΡΙΒΑΛΛΟΝΤΟΣ</w:t>
            </w:r>
          </w:p>
          <w:p w:rsidR="005729F6" w:rsidRPr="00985790" w:rsidRDefault="00D206EE"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ΓΕΩΠΟΝΙΑΣ</w:t>
            </w:r>
          </w:p>
        </w:tc>
        <w:tc>
          <w:tcPr>
            <w:tcW w:w="3933" w:type="dxa"/>
            <w:vMerge w:val="restart"/>
          </w:tcPr>
          <w:p w:rsidR="005729F6" w:rsidRPr="00985790" w:rsidRDefault="00D206EE"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44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5729F6" w:rsidRDefault="00D206EE"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5729F6" w:rsidRPr="002444DA" w:rsidRDefault="00D206EE"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5729F6" w:rsidP="00D13008" w14:paraId="50DA57D3"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5729F6" w:rsidRPr="002444DA" w:rsidP="00D13008" w14:paraId="63681DD4"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5729F6" w:rsidRDefault="005729F6" w:rsidP="003A0048">
            <w:pPr>
              <w:ind w:left="34"/>
              <w:contextualSpacing/>
              <w:jc w:val="center"/>
              <w:rPr>
                <w:rFonts w:asciiTheme="minorHAnsi" w:hAnsiTheme="minorHAnsi" w:cstheme="minorHAnsi"/>
                <w:sz w:val="22"/>
                <w:szCs w:val="22"/>
                <w:lang w:val="en-US"/>
              </w:rPr>
            </w:pPr>
          </w:p>
          <w:p w:rsidR="005729F6" w:rsidRPr="00985790" w:rsidRDefault="005729F6" w:rsidP="003A0048">
            <w:pPr>
              <w:ind w:left="34"/>
              <w:contextualSpacing/>
              <w:jc w:val="center"/>
              <w:rPr>
                <w:rFonts w:asciiTheme="minorHAnsi" w:hAnsiTheme="minorHAnsi" w:cstheme="minorHAnsi"/>
                <w:sz w:val="22"/>
                <w:szCs w:val="22"/>
                <w:lang w:val="en-US"/>
              </w:rPr>
            </w:pPr>
          </w:p>
          <w:p w:rsidR="005729F6" w:rsidRPr="00985790" w:rsidRDefault="005729F6" w:rsidP="003A0048">
            <w:pPr>
              <w:ind w:left="34"/>
              <w:contextualSpacing/>
              <w:jc w:val="center"/>
              <w:rPr>
                <w:rFonts w:asciiTheme="minorHAnsi" w:hAnsiTheme="minorHAnsi" w:cstheme="minorHAnsi"/>
                <w:sz w:val="22"/>
                <w:szCs w:val="22"/>
                <w:lang w:val="en-US"/>
              </w:rPr>
            </w:pPr>
          </w:p>
          <w:p w:rsidR="005729F6" w:rsidRPr="00985790" w:rsidRDefault="00D206EE"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rsidR="005729F6" w:rsidRPr="00985790" w:rsidRDefault="00D206EE"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233FBB" w:rsidTr="003A0048">
        <w:trPr>
          <w:cantSplit/>
          <w:trHeight w:val="1073"/>
        </w:trPr>
        <w:tc>
          <w:tcPr>
            <w:tcW w:w="2018" w:type="dxa"/>
            <w:vMerge w:val="restart"/>
          </w:tcPr>
          <w:p w:rsidR="005729F6" w:rsidRPr="00985790" w:rsidRDefault="00D206EE"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extent cx="1080000" cy="1282500"/>
                  <wp:effectExtent l="0" t="0" r="6350" b="0"/>
                  <wp:docPr id="454" name="Εικόνα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5729F6" w:rsidRPr="00985790" w:rsidRDefault="005729F6" w:rsidP="00792689">
            <w:pPr>
              <w:contextualSpacing/>
              <w:rPr>
                <w:rFonts w:asciiTheme="minorHAnsi" w:hAnsiTheme="minorHAnsi" w:cstheme="minorHAnsi"/>
                <w:sz w:val="22"/>
                <w:szCs w:val="22"/>
              </w:rPr>
            </w:pPr>
          </w:p>
        </w:tc>
        <w:tc>
          <w:tcPr>
            <w:tcW w:w="4177" w:type="dxa"/>
          </w:tcPr>
          <w:p w:rsidR="005729F6" w:rsidRPr="00985790" w:rsidRDefault="00D206EE"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rsidR="005729F6" w:rsidRPr="00985790" w:rsidRDefault="005729F6" w:rsidP="00792689">
            <w:pPr>
              <w:contextualSpacing/>
              <w:jc w:val="center"/>
              <w:rPr>
                <w:rFonts w:asciiTheme="minorHAnsi" w:hAnsiTheme="minorHAnsi" w:cstheme="minorHAnsi"/>
                <w:sz w:val="22"/>
                <w:szCs w:val="22"/>
              </w:rPr>
            </w:pPr>
          </w:p>
        </w:tc>
      </w:tr>
      <w:tr w:rsidR="00233FBB" w:rsidTr="003A0048">
        <w:trPr>
          <w:cantSplit/>
          <w:trHeight w:val="1072"/>
        </w:trPr>
        <w:tc>
          <w:tcPr>
            <w:tcW w:w="2018" w:type="dxa"/>
            <w:vMerge/>
          </w:tcPr>
          <w:p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rsidR="005729F6" w:rsidRPr="00985790" w:rsidRDefault="005729F6" w:rsidP="002812DE">
            <w:pPr>
              <w:contextualSpacing/>
              <w:rPr>
                <w:rFonts w:asciiTheme="minorHAnsi" w:hAnsiTheme="minorHAnsi" w:cstheme="minorHAnsi"/>
                <w:sz w:val="22"/>
                <w:szCs w:val="22"/>
              </w:rPr>
            </w:pPr>
          </w:p>
        </w:tc>
        <w:tc>
          <w:tcPr>
            <w:tcW w:w="4177" w:type="dxa"/>
            <w:vAlign w:val="center"/>
          </w:tcPr>
          <w:p w:rsidR="005729F6" w:rsidRPr="00057D1F" w:rsidRDefault="005729F6" w:rsidP="002812DE">
            <w:pPr>
              <w:spacing w:line="180" w:lineRule="exact"/>
              <w:contextualSpacing/>
              <w:rPr>
                <w:rFonts w:asciiTheme="minorHAnsi" w:hAnsiTheme="minorHAnsi" w:cstheme="minorHAnsi"/>
                <w:sz w:val="18"/>
                <w:szCs w:val="18"/>
              </w:rPr>
            </w:pPr>
          </w:p>
          <w:p w:rsidR="005729F6" w:rsidRPr="00057D1F" w:rsidRDefault="00D206EE"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5729F6" w:rsidRPr="00057D1F" w:rsidRDefault="00D206EE"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5729F6" w:rsidRPr="00057D1F" w:rsidRDefault="00D206EE"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5729F6" w:rsidRPr="00985790" w:rsidRDefault="00D206EE"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5729F6" w:rsidRPr="00985790" w:rsidRDefault="005729F6" w:rsidP="002812DE">
            <w:pPr>
              <w:contextualSpacing/>
              <w:jc w:val="center"/>
              <w:rPr>
                <w:rFonts w:asciiTheme="minorHAnsi" w:hAnsiTheme="minorHAnsi" w:cstheme="minorHAnsi"/>
                <w:sz w:val="22"/>
                <w:szCs w:val="22"/>
              </w:rPr>
            </w:pPr>
          </w:p>
        </w:tc>
      </w:tr>
    </w:tbl>
    <w:p w:rsidR="005729F6" w:rsidRPr="00985790" w:rsidRDefault="005729F6" w:rsidP="000B3B46">
      <w:pPr>
        <w:spacing w:before="60" w:after="60"/>
        <w:jc w:val="both"/>
        <w:rPr>
          <w:rFonts w:asciiTheme="minorHAnsi" w:hAnsiTheme="minorHAnsi" w:cstheme="minorHAnsi"/>
          <w:sz w:val="22"/>
          <w:szCs w:val="22"/>
        </w:rPr>
      </w:pPr>
    </w:p>
    <w:p w:rsidR="005729F6" w:rsidRPr="00985790" w:rsidRDefault="00D206EE"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w:t>
      </w:r>
      <w:r w:rsidRPr="00985790">
        <w:rPr>
          <w:rFonts w:asciiTheme="minorHAnsi" w:hAnsiTheme="minorHAnsi" w:cstheme="minorHAnsi"/>
        </w:rPr>
        <w:t xml:space="preserve"> κ.κ.:</w:t>
      </w:r>
    </w:p>
    <w:p w:rsidR="005729F6" w:rsidRPr="00985790" w:rsidRDefault="00D206EE"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rsidR="005729F6" w:rsidRPr="00985790" w:rsidRDefault="00D206EE"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rsidR="005729F6" w:rsidRPr="00985790" w:rsidRDefault="00D206EE"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rsidR="005729F6" w:rsidRPr="00985790" w:rsidRDefault="00D206EE"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rsidR="005729F6" w:rsidRPr="00985790" w:rsidRDefault="005729F6" w:rsidP="000B3B46">
      <w:pPr>
        <w:spacing w:before="60" w:after="60"/>
        <w:jc w:val="both"/>
        <w:rPr>
          <w:rFonts w:asciiTheme="minorHAnsi" w:hAnsiTheme="minorHAnsi" w:cstheme="minorHAnsi"/>
        </w:rPr>
      </w:pPr>
    </w:p>
    <w:p w:rsidR="005729F6" w:rsidRPr="00985790" w:rsidRDefault="00D206EE"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rsidR="005729F6" w:rsidRPr="00985790" w:rsidRDefault="005729F6" w:rsidP="000B3B46">
      <w:pPr>
        <w:spacing w:before="60" w:after="60" w:line="288" w:lineRule="auto"/>
        <w:ind w:firstLine="284"/>
        <w:jc w:val="both"/>
        <w:rPr>
          <w:rFonts w:asciiTheme="minorHAnsi" w:hAnsiTheme="minorHAnsi" w:cstheme="minorHAnsi"/>
        </w:rPr>
      </w:pPr>
    </w:p>
    <w:p w:rsidR="005729F6" w:rsidRPr="00985790" w:rsidRDefault="00D206EE"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rsidR="005729F6" w:rsidRPr="00985790" w:rsidRDefault="00D206EE"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Γεωπονίας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αναρτήθη</w:t>
      </w:r>
      <w:r w:rsidRPr="00985790">
        <w:rPr>
          <w:rFonts w:asciiTheme="minorHAnsi" w:hAnsiTheme="minorHAnsi" w:cstheme="minorHAnsi"/>
          <w:sz w:val="22"/>
          <w:szCs w:val="22"/>
        </w:rPr>
        <w:t>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Γεωπονίας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rsidR="005729F6" w:rsidRPr="00985790" w:rsidRDefault="00D206EE"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στη συνεδρίαση του Εκλεκτορικού Σώ</w:t>
      </w:r>
      <w:r w:rsidRPr="00985790">
        <w:rPr>
          <w:rFonts w:asciiTheme="minorHAnsi" w:hAnsiTheme="minorHAnsi" w:cstheme="minorHAnsi"/>
          <w:sz w:val="22"/>
          <w:szCs w:val="22"/>
        </w:rPr>
        <w:t xml:space="preserve">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rsidR="005729F6" w:rsidRPr="00985790" w:rsidRDefault="00D206EE"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 xml:space="preserve">Όνομα </w:t>
      </w:r>
      <w:r w:rsidRPr="00985790">
        <w:rPr>
          <w:rFonts w:asciiTheme="minorHAnsi" w:hAnsiTheme="minorHAnsi" w:cstheme="minorHAnsi"/>
          <w:b/>
        </w:rPr>
        <w:t>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rsidR="005729F6" w:rsidRPr="00985790" w:rsidRDefault="00D206EE"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rsidR="005729F6" w:rsidRPr="00985790" w:rsidRDefault="00D206EE"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rsidR="005729F6" w:rsidRPr="00985790" w:rsidRDefault="00D206EE"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9" w:history="1">
        <w:r w:rsidRPr="00985790">
          <w:rPr>
            <w:rStyle w:val="-"/>
            <w:rFonts w:asciiTheme="minorHAnsi" w:hAnsiTheme="minorHAnsi" w:cstheme="minorHAnsi"/>
            <w:sz w:val="22"/>
            <w:szCs w:val="22"/>
          </w:rPr>
          <w:t>https://service-apella.grnet.gr/apella/ui/positions/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w:t>
      </w:r>
      <w:r w:rsidRPr="00985790">
        <w:rPr>
          <w:rFonts w:asciiTheme="minorHAnsi" w:hAnsiTheme="minorHAnsi" w:cstheme="minorHAnsi"/>
          <w:sz w:val="22"/>
          <w:szCs w:val="22"/>
        </w:rPr>
        <w:t>ς τις οδηγίες του σχετικού μηνύματος που θα λάβετε από αυτό.</w:t>
      </w:r>
    </w:p>
    <w:p w:rsidR="005729F6" w:rsidRPr="00985790" w:rsidRDefault="00D206EE"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 xml:space="preserve">Η τριμελής εισηγητική επιτροπή </w:t>
      </w:r>
      <w:r w:rsidRPr="00985790">
        <w:rPr>
          <w:rFonts w:asciiTheme="minorHAnsi" w:hAnsiTheme="minorHAnsi" w:cstheme="minorHAnsi"/>
          <w:b/>
          <w:i/>
          <w:sz w:val="22"/>
          <w:szCs w:val="22"/>
        </w:rPr>
        <w:t>οφείλει μέσα σε αποκλειστική προθεσμία σαράντα (40) ημερών, από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w:t>
      </w:r>
      <w:r w:rsidRPr="00985790">
        <w:rPr>
          <w:rFonts w:asciiTheme="minorHAnsi" w:hAnsiTheme="minorHAnsi" w:cstheme="minorHAnsi"/>
          <w:i/>
          <w:sz w:val="22"/>
          <w:szCs w:val="22"/>
        </w:rPr>
        <w:t>ς κρίση για την προσφορά του στην πρόοδο της επιστήμης, β) να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w:t>
      </w:r>
      <w:r w:rsidRPr="00985790">
        <w:rPr>
          <w:rFonts w:asciiTheme="minorHAnsi" w:hAnsiTheme="minorHAnsi" w:cstheme="minorHAnsi"/>
          <w:i/>
          <w:sz w:val="22"/>
          <w:szCs w:val="22"/>
        </w:rPr>
        <w:t>τικείμενο της διδακτορικής διατριβής, καθώς και η συνάφεια αυτής,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w:t>
      </w:r>
      <w:r w:rsidRPr="00985790">
        <w:rPr>
          <w:rFonts w:asciiTheme="minorHAnsi" w:hAnsiTheme="minorHAnsi" w:cstheme="minorHAnsi"/>
          <w:i/>
          <w:sz w:val="22"/>
          <w:szCs w:val="22"/>
        </w:rPr>
        <w:t>κριτική και αξιολογική κατάταξη τους. Η επιτροπή για να παράσχει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w:t>
      </w:r>
      <w:r w:rsidRPr="00985790">
        <w:rPr>
          <w:rFonts w:asciiTheme="minorHAnsi" w:hAnsiTheme="minorHAnsi" w:cstheme="minorHAnsi"/>
          <w:i/>
          <w:sz w:val="22"/>
          <w:szCs w:val="22"/>
        </w:rPr>
        <w:t xml:space="preserve"> επιτροπή δύναται να ζητά συστατικές επιστολές από καθηγητές 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rsidR="005729F6" w:rsidRPr="00985790" w:rsidRDefault="00D206EE"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w:t>
      </w:r>
      <w:r w:rsidRPr="00985790">
        <w:rPr>
          <w:rFonts w:asciiTheme="minorHAnsi" w:hAnsiTheme="minorHAnsi" w:cstheme="minorHAnsi"/>
          <w:sz w:val="22"/>
          <w:szCs w:val="22"/>
        </w:rPr>
        <w:t xml:space="preserve"> όπως αντικαταστάθηκε από το άρθρο 70 του Ν. 4386/2016: «</w:t>
      </w:r>
      <w:r w:rsidRPr="00985790">
        <w:rPr>
          <w:rFonts w:asciiTheme="minorHAnsi" w:hAnsiTheme="minorHAnsi" w:cstheme="minorHAnsi"/>
          <w:i/>
          <w:iCs/>
          <w:sz w:val="22"/>
          <w:szCs w:val="22"/>
        </w:rPr>
        <w:t>Εάν 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w:t>
      </w:r>
      <w:r w:rsidRPr="00985790">
        <w:rPr>
          <w:rFonts w:asciiTheme="minorHAnsi" w:hAnsiTheme="minorHAnsi" w:cstheme="minorHAnsi"/>
          <w:i/>
          <w:iCs/>
          <w:sz w:val="22"/>
          <w:szCs w:val="22"/>
        </w:rPr>
        <w:t>ας υπόμνημα/-τα, τα οποία σε καμία περίπτωση δεν επέχουν θέση εισηγητικής έκθεσης</w:t>
      </w:r>
      <w:r w:rsidRPr="00985790">
        <w:rPr>
          <w:rFonts w:asciiTheme="minorHAnsi" w:hAnsiTheme="minorHAnsi" w:cstheme="minorHAnsi"/>
          <w:sz w:val="22"/>
          <w:szCs w:val="22"/>
        </w:rPr>
        <w:t>».</w:t>
      </w:r>
    </w:p>
    <w:p w:rsidR="005729F6" w:rsidRPr="00985790" w:rsidRDefault="00D206EE"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Γεωπονίας</w:t>
      </w:r>
      <w:r w:rsidRPr="00985790">
        <w:rPr>
          <w:rFonts w:asciiTheme="minorHAnsi" w:hAnsiTheme="minorHAnsi" w:cstheme="minorHAnsi"/>
          <w:sz w:val="22"/>
          <w:szCs w:val="22"/>
        </w:rPr>
        <w:t>, είτε η</w:t>
      </w:r>
      <w:r w:rsidRPr="00985790">
        <w:rPr>
          <w:rFonts w:asciiTheme="minorHAnsi" w:hAnsiTheme="minorHAnsi" w:cstheme="minorHAnsi"/>
          <w:sz w:val="22"/>
          <w:szCs w:val="22"/>
        </w:rPr>
        <w:t xml:space="preserve">λεκτρονικά στο </w:t>
      </w:r>
      <w:hyperlink r:id="rId10"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rsidR="005729F6" w:rsidRPr="00985790" w:rsidRDefault="005729F6" w:rsidP="000B3B46">
      <w:pPr>
        <w:spacing w:before="60" w:after="60" w:line="288" w:lineRule="auto"/>
        <w:ind w:firstLine="284"/>
        <w:rPr>
          <w:rFonts w:asciiTheme="minorHAnsi" w:hAnsiTheme="minorHAnsi" w:cstheme="minorHAnsi"/>
          <w:sz w:val="22"/>
          <w:szCs w:val="22"/>
        </w:rPr>
      </w:pPr>
    </w:p>
    <w:p w:rsidR="005729F6" w:rsidRPr="00985790" w:rsidRDefault="005729F6" w:rsidP="000B3B46">
      <w:pPr>
        <w:spacing w:before="60" w:after="60" w:line="288" w:lineRule="auto"/>
        <w:ind w:firstLine="284"/>
        <w:rPr>
          <w:rFonts w:asciiTheme="minorHAnsi" w:hAnsiTheme="minorHAnsi" w:cstheme="minorHAnsi"/>
          <w:sz w:val="22"/>
          <w:szCs w:val="22"/>
        </w:rPr>
      </w:pPr>
    </w:p>
    <w:p w:rsidR="005729F6" w:rsidRPr="00057D1F" w:rsidRDefault="00D206EE"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rsidR="005729F6" w:rsidRPr="003949B0" w:rsidRDefault="00D206EE"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Γεωπονίας</w:t>
      </w:r>
    </w:p>
    <w:p w:rsidR="005729F6" w:rsidRPr="00057D1F" w:rsidRDefault="005729F6" w:rsidP="002812DE">
      <w:pPr>
        <w:jc w:val="center"/>
        <w:rPr>
          <w:rFonts w:asciiTheme="minorHAnsi" w:hAnsiTheme="minorHAnsi" w:cstheme="minorHAnsi"/>
        </w:rPr>
      </w:pPr>
    </w:p>
    <w:p w:rsidR="005729F6" w:rsidRPr="00057D1F" w:rsidRDefault="00D206EE"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5729F6" w:rsidRPr="00057D1F" w:rsidRDefault="005729F6" w:rsidP="002812DE">
      <w:pPr>
        <w:jc w:val="center"/>
        <w:rPr>
          <w:rFonts w:asciiTheme="minorHAnsi" w:hAnsiTheme="minorHAnsi" w:cstheme="minorHAnsi"/>
        </w:rPr>
      </w:pPr>
    </w:p>
    <w:p w:rsidR="005729F6" w:rsidRPr="002A52EB" w:rsidRDefault="00D206EE" w:rsidP="002812DE">
      <w:pPr>
        <w:jc w:val="center"/>
        <w:rPr>
          <w:rFonts w:asciiTheme="minorHAnsi" w:hAnsiTheme="minorHAnsi" w:cstheme="minorHAnsi"/>
        </w:rPr>
      </w:pPr>
      <w:r>
        <w:rPr>
          <w:rFonts w:asciiTheme="minorHAnsi" w:hAnsiTheme="minorHAnsi" w:cstheme="minorHAnsi"/>
        </w:rPr>
        <w:t>Ονοματεπώνυμο Προέδρου</w:t>
      </w:r>
    </w:p>
    <w:p w:rsidR="005729F6" w:rsidRPr="00985790" w:rsidRDefault="005729F6" w:rsidP="009706A5">
      <w:pPr>
        <w:rPr>
          <w:rFonts w:asciiTheme="minorHAnsi" w:hAnsiTheme="minorHAnsi" w:cstheme="minorHAnsi"/>
          <w:sz w:val="22"/>
          <w:szCs w:val="22"/>
        </w:rPr>
      </w:pPr>
    </w:p>
    <w:p w:rsidR="005729F6" w:rsidRPr="00985790" w:rsidRDefault="00D206EE"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rsidR="005729F6" w:rsidRPr="00985790" w:rsidRDefault="00D206EE"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rsidR="005729F6" w:rsidRDefault="005729F6" w:rsidP="009706A5">
      <w:pPr>
        <w:rPr>
          <w:rFonts w:asciiTheme="minorHAnsi" w:hAnsiTheme="minorHAnsi" w:cstheme="minorHAnsi"/>
          <w:sz w:val="22"/>
          <w:szCs w:val="22"/>
        </w:rPr>
      </w:pPr>
    </w:p>
    <w:sectPr w:rsidR="005729F6" w:rsidSect="005729F6">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6EE" w:rsidRDefault="00D206EE">
      <w:r>
        <w:separator/>
      </w:r>
    </w:p>
  </w:endnote>
  <w:endnote w:type="continuationSeparator" w:id="0">
    <w:p w:rsidR="00D206EE" w:rsidRDefault="00D2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030" w:rsidRDefault="0089203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F6" w:rsidRPr="00515678" w:rsidRDefault="00D206EE"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4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Default="00D206E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892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892030" w:rsidRPr="0056797F" w:rsidRDefault="00892030" w:rsidP="0056797F">
                          <w:pPr>
                            <w:rPr>
                              <w:rFonts w:ascii="Arial" w:hAnsi="Arial" w:cs="Arial"/>
                              <w:sz w:val="16"/>
                              <w:szCs w:val="16"/>
                            </w:rPr>
                          </w:pPr>
                          <w:bookmarkStart w:id="0" w:name="_GoBack"/>
                          <w:bookmarkEnd w:id="0"/>
                        </w:p>
                        <w:p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" stroked="f">
              <v:textbox style="layout-flow:vertical;mso-layout-flow-alt:bottom-to-top" inset="0,0,0,0">
                <w:txbxContent>
                  <w:p w:rsidR="005729F6" w:rsidRDefault="00D206E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892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892030" w:rsidRPr="0056797F" w:rsidRDefault="00892030" w:rsidP="0056797F">
                    <w:pPr>
                      <w:rPr>
                        <w:rFonts w:ascii="Arial" w:hAnsi="Arial" w:cs="Arial"/>
                        <w:sz w:val="16"/>
                        <w:szCs w:val="16"/>
                      </w:rPr>
                    </w:pPr>
                    <w:bookmarkStart w:id="1" w:name="_GoBack"/>
                    <w:bookmarkEnd w:id="1"/>
                  </w:p>
                  <w:p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449" name="Πλαίσιο κειμένου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D206EE"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RDefault="005729F6" w:rsidP="002812DE">
                          <w:pPr>
                            <w:rPr>
                              <w:rFonts w:ascii="Arial" w:hAnsi="Arial" w:cs="Arial"/>
                              <w:sz w:val="16"/>
                              <w:szCs w:val="16"/>
                            </w:rPr>
                          </w:pPr>
                        </w:p>
                        <w:p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449"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5729F6" w:rsidRPr="0056797F" w:rsidP="002812DE" w14:paraId="7BC794D0"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P="002812DE" w14:paraId="32A4F95B" w14:textId="77777777">
                    <w:pPr>
                      <w:rPr>
                        <w:rFonts w:ascii="Arial" w:hAnsi="Arial" w:cs="Arial"/>
                        <w:sz w:val="16"/>
                        <w:szCs w:val="16"/>
                      </w:rPr>
                    </w:pPr>
                  </w:p>
                  <w:p w:rsidR="005729F6" w:rsidRPr="0056797F" w:rsidP="00696182" w14:paraId="7DFEF365"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50" name="Ευθύγραμμο βέλος σύνδεσης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5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Default="005729F6" w:rsidP="000227BA">
    <w:pPr>
      <w:pStyle w:val="a5"/>
      <w:spacing w:before="60"/>
      <w:jc w:val="center"/>
      <w:rPr>
        <w:rFonts w:asciiTheme="minorHAnsi" w:hAnsiTheme="minorHAnsi"/>
        <w:color w:val="C00000"/>
        <w:sz w:val="18"/>
        <w:szCs w:val="18"/>
      </w:rPr>
    </w:pPr>
  </w:p>
  <w:p w:rsidR="005729F6" w:rsidRPr="00515678" w:rsidRDefault="00D206EE"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5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Default="00D206EE"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892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892030" w:rsidRPr="0056797F" w:rsidRDefault="00892030" w:rsidP="000227BA">
                          <w:pPr>
                            <w:rPr>
                              <w:rFonts w:ascii="Arial" w:hAnsi="Arial" w:cs="Arial"/>
                              <w:sz w:val="16"/>
                              <w:szCs w:val="16"/>
                            </w:rPr>
                          </w:pPr>
                        </w:p>
                        <w:p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PaqG7JcCAAAHBQAADgAAAAAAAAAAAAAAAAAuAgAAZHJzL2Uyb0Rv&#10;Yy54bWxQSwECLQAUAAYACAAAACEAI7/7md8AAAALAQAADwAAAAAAAAAAAAAAAADxBAAAZHJzL2Rv&#10;d25yZXYueG1sUEsFBgAAAAAEAAQA8wAAAP0FAAAAAA==&#10;" stroked="f">
              <v:textbox style="layout-flow:vertical;mso-layout-flow-alt:bottom-to-top" inset="0,0,0,0">
                <w:txbxContent>
                  <w:p w:rsidR="005729F6" w:rsidRDefault="00D206EE"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892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892030" w:rsidRPr="0056797F" w:rsidRDefault="00892030" w:rsidP="000227BA">
                    <w:pPr>
                      <w:rPr>
                        <w:rFonts w:ascii="Arial" w:hAnsi="Arial" w:cs="Arial"/>
                        <w:sz w:val="16"/>
                        <w:szCs w:val="16"/>
                      </w:rPr>
                    </w:pPr>
                  </w:p>
                  <w:p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452" name="Πλαίσιο κειμένου 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9F6" w:rsidRPr="0056797F" w:rsidRDefault="00D206EE"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RDefault="005729F6" w:rsidP="002812DE">
                          <w:pPr>
                            <w:rPr>
                              <w:rFonts w:ascii="Arial" w:hAnsi="Arial" w:cs="Arial"/>
                              <w:sz w:val="16"/>
                              <w:szCs w:val="16"/>
                            </w:rPr>
                          </w:pPr>
                        </w:p>
                        <w:p w:rsidR="005729F6" w:rsidRPr="0056797F" w:rsidRDefault="005729F6" w:rsidP="002812DE">
                          <w:pPr>
                            <w:rPr>
                              <w:rFonts w:ascii="Arial" w:hAnsi="Arial" w:cs="Arial"/>
                              <w:sz w:val="16"/>
                              <w:szCs w:val="16"/>
                            </w:rPr>
                          </w:pPr>
                        </w:p>
                        <w:p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452"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5729F6" w:rsidRPr="0056797F" w:rsidP="002812DE" w14:paraId="3AF0A978"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rsidR="005729F6" w:rsidRPr="00EC2D46" w:rsidP="002812DE" w14:paraId="3DA23989" w14:textId="77777777">
                    <w:pPr>
                      <w:rPr>
                        <w:rFonts w:ascii="Arial" w:hAnsi="Arial" w:cs="Arial"/>
                        <w:sz w:val="16"/>
                        <w:szCs w:val="16"/>
                      </w:rPr>
                    </w:pPr>
                  </w:p>
                  <w:p w:rsidR="005729F6" w:rsidRPr="0056797F" w:rsidP="002812DE" w14:paraId="1386078D" w14:textId="77777777">
                    <w:pPr>
                      <w:rPr>
                        <w:rFonts w:ascii="Arial" w:hAnsi="Arial" w:cs="Arial"/>
                        <w:sz w:val="16"/>
                        <w:szCs w:val="16"/>
                      </w:rPr>
                    </w:pPr>
                  </w:p>
                  <w:p w:rsidR="005729F6" w:rsidRPr="0056797F" w:rsidP="000227BA" w14:paraId="17DC6A57"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53" name="Ευθύγραμμο βέλος σύνδεσης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5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6EE" w:rsidRDefault="00D206EE">
      <w:r>
        <w:separator/>
      </w:r>
    </w:p>
  </w:footnote>
  <w:footnote w:type="continuationSeparator" w:id="0">
    <w:p w:rsidR="00D206EE" w:rsidRDefault="00D206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030" w:rsidRDefault="0089203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030" w:rsidRDefault="0089203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030" w:rsidRDefault="0089203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321E161A">
      <w:start w:val="1"/>
      <w:numFmt w:val="bullet"/>
      <w:lvlText w:val=""/>
      <w:lvlJc w:val="left"/>
      <w:pPr>
        <w:ind w:left="720" w:hanging="360"/>
      </w:pPr>
      <w:rPr>
        <w:rFonts w:ascii="Symbol" w:hAnsi="Symbol" w:hint="default"/>
      </w:rPr>
    </w:lvl>
    <w:lvl w:ilvl="1" w:tplc="6C487A24" w:tentative="1">
      <w:start w:val="1"/>
      <w:numFmt w:val="bullet"/>
      <w:lvlText w:val="o"/>
      <w:lvlJc w:val="left"/>
      <w:pPr>
        <w:ind w:left="1440" w:hanging="360"/>
      </w:pPr>
      <w:rPr>
        <w:rFonts w:ascii="Courier New" w:hAnsi="Courier New" w:cs="Courier New" w:hint="default"/>
      </w:rPr>
    </w:lvl>
    <w:lvl w:ilvl="2" w:tplc="3E24425E" w:tentative="1">
      <w:start w:val="1"/>
      <w:numFmt w:val="bullet"/>
      <w:lvlText w:val=""/>
      <w:lvlJc w:val="left"/>
      <w:pPr>
        <w:ind w:left="2160" w:hanging="360"/>
      </w:pPr>
      <w:rPr>
        <w:rFonts w:ascii="Wingdings" w:hAnsi="Wingdings" w:hint="default"/>
      </w:rPr>
    </w:lvl>
    <w:lvl w:ilvl="3" w:tplc="A6466ED2" w:tentative="1">
      <w:start w:val="1"/>
      <w:numFmt w:val="bullet"/>
      <w:lvlText w:val=""/>
      <w:lvlJc w:val="left"/>
      <w:pPr>
        <w:ind w:left="2880" w:hanging="360"/>
      </w:pPr>
      <w:rPr>
        <w:rFonts w:ascii="Symbol" w:hAnsi="Symbol" w:hint="default"/>
      </w:rPr>
    </w:lvl>
    <w:lvl w:ilvl="4" w:tplc="D02E1876" w:tentative="1">
      <w:start w:val="1"/>
      <w:numFmt w:val="bullet"/>
      <w:lvlText w:val="o"/>
      <w:lvlJc w:val="left"/>
      <w:pPr>
        <w:ind w:left="3600" w:hanging="360"/>
      </w:pPr>
      <w:rPr>
        <w:rFonts w:ascii="Courier New" w:hAnsi="Courier New" w:cs="Courier New" w:hint="default"/>
      </w:rPr>
    </w:lvl>
    <w:lvl w:ilvl="5" w:tplc="B5529E8A" w:tentative="1">
      <w:start w:val="1"/>
      <w:numFmt w:val="bullet"/>
      <w:lvlText w:val=""/>
      <w:lvlJc w:val="left"/>
      <w:pPr>
        <w:ind w:left="4320" w:hanging="360"/>
      </w:pPr>
      <w:rPr>
        <w:rFonts w:ascii="Wingdings" w:hAnsi="Wingdings" w:hint="default"/>
      </w:rPr>
    </w:lvl>
    <w:lvl w:ilvl="6" w:tplc="80387218" w:tentative="1">
      <w:start w:val="1"/>
      <w:numFmt w:val="bullet"/>
      <w:lvlText w:val=""/>
      <w:lvlJc w:val="left"/>
      <w:pPr>
        <w:ind w:left="5040" w:hanging="360"/>
      </w:pPr>
      <w:rPr>
        <w:rFonts w:ascii="Symbol" w:hAnsi="Symbol" w:hint="default"/>
      </w:rPr>
    </w:lvl>
    <w:lvl w:ilvl="7" w:tplc="7CFA103C" w:tentative="1">
      <w:start w:val="1"/>
      <w:numFmt w:val="bullet"/>
      <w:lvlText w:val="o"/>
      <w:lvlJc w:val="left"/>
      <w:pPr>
        <w:ind w:left="5760" w:hanging="360"/>
      </w:pPr>
      <w:rPr>
        <w:rFonts w:ascii="Courier New" w:hAnsi="Courier New" w:cs="Courier New" w:hint="default"/>
      </w:rPr>
    </w:lvl>
    <w:lvl w:ilvl="8" w:tplc="38E041CC"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1B445F5C">
      <w:start w:val="1"/>
      <w:numFmt w:val="decimal"/>
      <w:lvlText w:val="%1."/>
      <w:lvlJc w:val="left"/>
      <w:pPr>
        <w:ind w:left="644" w:hanging="360"/>
      </w:pPr>
      <w:rPr>
        <w:rFonts w:hint="default"/>
      </w:rPr>
    </w:lvl>
    <w:lvl w:ilvl="1" w:tplc="A2B46EBE" w:tentative="1">
      <w:start w:val="1"/>
      <w:numFmt w:val="lowerLetter"/>
      <w:lvlText w:val="%2."/>
      <w:lvlJc w:val="left"/>
      <w:pPr>
        <w:ind w:left="1364" w:hanging="360"/>
      </w:pPr>
    </w:lvl>
    <w:lvl w:ilvl="2" w:tplc="D2082280" w:tentative="1">
      <w:start w:val="1"/>
      <w:numFmt w:val="lowerRoman"/>
      <w:lvlText w:val="%3."/>
      <w:lvlJc w:val="right"/>
      <w:pPr>
        <w:ind w:left="2084" w:hanging="180"/>
      </w:pPr>
    </w:lvl>
    <w:lvl w:ilvl="3" w:tplc="E1C869BE" w:tentative="1">
      <w:start w:val="1"/>
      <w:numFmt w:val="decimal"/>
      <w:lvlText w:val="%4."/>
      <w:lvlJc w:val="left"/>
      <w:pPr>
        <w:ind w:left="2804" w:hanging="360"/>
      </w:pPr>
    </w:lvl>
    <w:lvl w:ilvl="4" w:tplc="0D6C2BAA" w:tentative="1">
      <w:start w:val="1"/>
      <w:numFmt w:val="lowerLetter"/>
      <w:lvlText w:val="%5."/>
      <w:lvlJc w:val="left"/>
      <w:pPr>
        <w:ind w:left="3524" w:hanging="360"/>
      </w:pPr>
    </w:lvl>
    <w:lvl w:ilvl="5" w:tplc="7DE8CD5A" w:tentative="1">
      <w:start w:val="1"/>
      <w:numFmt w:val="lowerRoman"/>
      <w:lvlText w:val="%6."/>
      <w:lvlJc w:val="right"/>
      <w:pPr>
        <w:ind w:left="4244" w:hanging="180"/>
      </w:pPr>
    </w:lvl>
    <w:lvl w:ilvl="6" w:tplc="B4BE7388" w:tentative="1">
      <w:start w:val="1"/>
      <w:numFmt w:val="decimal"/>
      <w:lvlText w:val="%7."/>
      <w:lvlJc w:val="left"/>
      <w:pPr>
        <w:ind w:left="4964" w:hanging="360"/>
      </w:pPr>
    </w:lvl>
    <w:lvl w:ilvl="7" w:tplc="95E88B56" w:tentative="1">
      <w:start w:val="1"/>
      <w:numFmt w:val="lowerLetter"/>
      <w:lvlText w:val="%8."/>
      <w:lvlJc w:val="left"/>
      <w:pPr>
        <w:ind w:left="5684" w:hanging="360"/>
      </w:pPr>
    </w:lvl>
    <w:lvl w:ilvl="8" w:tplc="E9C61842" w:tentative="1">
      <w:start w:val="1"/>
      <w:numFmt w:val="lowerRoman"/>
      <w:lvlText w:val="%9."/>
      <w:lvlJc w:val="right"/>
      <w:pPr>
        <w:ind w:left="6404" w:hanging="180"/>
      </w:pPr>
    </w:lvl>
  </w:abstractNum>
  <w:abstractNum w:abstractNumId="2">
    <w:nsid w:val="58C13425"/>
    <w:multiLevelType w:val="hybridMultilevel"/>
    <w:tmpl w:val="76FC0FF2"/>
    <w:lvl w:ilvl="0" w:tplc="34DC46E4">
      <w:start w:val="1"/>
      <w:numFmt w:val="decimal"/>
      <w:lvlText w:val="%1."/>
      <w:lvlJc w:val="left"/>
      <w:pPr>
        <w:ind w:left="360" w:hanging="360"/>
      </w:pPr>
    </w:lvl>
    <w:lvl w:ilvl="1" w:tplc="FBF228BC" w:tentative="1">
      <w:start w:val="1"/>
      <w:numFmt w:val="lowerLetter"/>
      <w:lvlText w:val="%2."/>
      <w:lvlJc w:val="left"/>
      <w:pPr>
        <w:ind w:left="1080" w:hanging="360"/>
      </w:pPr>
    </w:lvl>
    <w:lvl w:ilvl="2" w:tplc="14F44130" w:tentative="1">
      <w:start w:val="1"/>
      <w:numFmt w:val="lowerRoman"/>
      <w:lvlText w:val="%3."/>
      <w:lvlJc w:val="right"/>
      <w:pPr>
        <w:ind w:left="1800" w:hanging="180"/>
      </w:pPr>
    </w:lvl>
    <w:lvl w:ilvl="3" w:tplc="2294EBF2" w:tentative="1">
      <w:start w:val="1"/>
      <w:numFmt w:val="decimal"/>
      <w:lvlText w:val="%4."/>
      <w:lvlJc w:val="left"/>
      <w:pPr>
        <w:ind w:left="2520" w:hanging="360"/>
      </w:pPr>
    </w:lvl>
    <w:lvl w:ilvl="4" w:tplc="42705488" w:tentative="1">
      <w:start w:val="1"/>
      <w:numFmt w:val="lowerLetter"/>
      <w:lvlText w:val="%5."/>
      <w:lvlJc w:val="left"/>
      <w:pPr>
        <w:ind w:left="3240" w:hanging="360"/>
      </w:pPr>
    </w:lvl>
    <w:lvl w:ilvl="5" w:tplc="65CE18AC" w:tentative="1">
      <w:start w:val="1"/>
      <w:numFmt w:val="lowerRoman"/>
      <w:lvlText w:val="%6."/>
      <w:lvlJc w:val="right"/>
      <w:pPr>
        <w:ind w:left="3960" w:hanging="180"/>
      </w:pPr>
    </w:lvl>
    <w:lvl w:ilvl="6" w:tplc="E74E3F40" w:tentative="1">
      <w:start w:val="1"/>
      <w:numFmt w:val="decimal"/>
      <w:lvlText w:val="%7."/>
      <w:lvlJc w:val="left"/>
      <w:pPr>
        <w:ind w:left="4680" w:hanging="360"/>
      </w:pPr>
    </w:lvl>
    <w:lvl w:ilvl="7" w:tplc="F202E36C" w:tentative="1">
      <w:start w:val="1"/>
      <w:numFmt w:val="lowerLetter"/>
      <w:lvlText w:val="%8."/>
      <w:lvlJc w:val="left"/>
      <w:pPr>
        <w:ind w:left="5400" w:hanging="360"/>
      </w:pPr>
    </w:lvl>
    <w:lvl w:ilvl="8" w:tplc="36E20606" w:tentative="1">
      <w:start w:val="1"/>
      <w:numFmt w:val="lowerRoman"/>
      <w:lvlText w:val="%9."/>
      <w:lvlJc w:val="right"/>
      <w:pPr>
        <w:ind w:left="6120" w:hanging="180"/>
      </w:pPr>
    </w:lvl>
  </w:abstractNum>
  <w:abstractNum w:abstractNumId="3">
    <w:nsid w:val="59211525"/>
    <w:multiLevelType w:val="hybridMultilevel"/>
    <w:tmpl w:val="BB7E603C"/>
    <w:lvl w:ilvl="0" w:tplc="0734B7BC">
      <w:start w:val="1"/>
      <w:numFmt w:val="decimal"/>
      <w:lvlText w:val="%1."/>
      <w:lvlJc w:val="left"/>
      <w:pPr>
        <w:ind w:left="1004" w:hanging="360"/>
      </w:pPr>
    </w:lvl>
    <w:lvl w:ilvl="1" w:tplc="1EFAB2BE" w:tentative="1">
      <w:start w:val="1"/>
      <w:numFmt w:val="lowerLetter"/>
      <w:lvlText w:val="%2."/>
      <w:lvlJc w:val="left"/>
      <w:pPr>
        <w:ind w:left="1724" w:hanging="360"/>
      </w:pPr>
    </w:lvl>
    <w:lvl w:ilvl="2" w:tplc="B0C061D0" w:tentative="1">
      <w:start w:val="1"/>
      <w:numFmt w:val="lowerRoman"/>
      <w:lvlText w:val="%3."/>
      <w:lvlJc w:val="right"/>
      <w:pPr>
        <w:ind w:left="2444" w:hanging="180"/>
      </w:pPr>
    </w:lvl>
    <w:lvl w:ilvl="3" w:tplc="FA646D9C" w:tentative="1">
      <w:start w:val="1"/>
      <w:numFmt w:val="decimal"/>
      <w:lvlText w:val="%4."/>
      <w:lvlJc w:val="left"/>
      <w:pPr>
        <w:ind w:left="3164" w:hanging="360"/>
      </w:pPr>
    </w:lvl>
    <w:lvl w:ilvl="4" w:tplc="831082A2" w:tentative="1">
      <w:start w:val="1"/>
      <w:numFmt w:val="lowerLetter"/>
      <w:lvlText w:val="%5."/>
      <w:lvlJc w:val="left"/>
      <w:pPr>
        <w:ind w:left="3884" w:hanging="360"/>
      </w:pPr>
    </w:lvl>
    <w:lvl w:ilvl="5" w:tplc="28C0D9E6" w:tentative="1">
      <w:start w:val="1"/>
      <w:numFmt w:val="lowerRoman"/>
      <w:lvlText w:val="%6."/>
      <w:lvlJc w:val="right"/>
      <w:pPr>
        <w:ind w:left="4604" w:hanging="180"/>
      </w:pPr>
    </w:lvl>
    <w:lvl w:ilvl="6" w:tplc="D5746D4C" w:tentative="1">
      <w:start w:val="1"/>
      <w:numFmt w:val="decimal"/>
      <w:lvlText w:val="%7."/>
      <w:lvlJc w:val="left"/>
      <w:pPr>
        <w:ind w:left="5324" w:hanging="360"/>
      </w:pPr>
    </w:lvl>
    <w:lvl w:ilvl="7" w:tplc="7810785E" w:tentative="1">
      <w:start w:val="1"/>
      <w:numFmt w:val="lowerLetter"/>
      <w:lvlText w:val="%8."/>
      <w:lvlJc w:val="left"/>
      <w:pPr>
        <w:ind w:left="6044" w:hanging="360"/>
      </w:pPr>
    </w:lvl>
    <w:lvl w:ilvl="8" w:tplc="0D7CBEC6" w:tentative="1">
      <w:start w:val="1"/>
      <w:numFmt w:val="lowerRoman"/>
      <w:lvlText w:val="%9."/>
      <w:lvlJc w:val="right"/>
      <w:pPr>
        <w:ind w:left="6764" w:hanging="180"/>
      </w:pPr>
    </w:lvl>
  </w:abstractNum>
  <w:abstractNum w:abstractNumId="4">
    <w:nsid w:val="5BB874BE"/>
    <w:multiLevelType w:val="hybridMultilevel"/>
    <w:tmpl w:val="FC9EDABC"/>
    <w:lvl w:ilvl="0" w:tplc="89DEAD62">
      <w:start w:val="1"/>
      <w:numFmt w:val="decimal"/>
      <w:lvlText w:val="%1."/>
      <w:lvlJc w:val="left"/>
      <w:pPr>
        <w:ind w:left="1004" w:hanging="360"/>
      </w:pPr>
    </w:lvl>
    <w:lvl w:ilvl="1" w:tplc="02BE9E0E" w:tentative="1">
      <w:start w:val="1"/>
      <w:numFmt w:val="lowerLetter"/>
      <w:lvlText w:val="%2."/>
      <w:lvlJc w:val="left"/>
      <w:pPr>
        <w:ind w:left="1724" w:hanging="360"/>
      </w:pPr>
    </w:lvl>
    <w:lvl w:ilvl="2" w:tplc="F6B07BE8" w:tentative="1">
      <w:start w:val="1"/>
      <w:numFmt w:val="lowerRoman"/>
      <w:lvlText w:val="%3."/>
      <w:lvlJc w:val="right"/>
      <w:pPr>
        <w:ind w:left="2444" w:hanging="180"/>
      </w:pPr>
    </w:lvl>
    <w:lvl w:ilvl="3" w:tplc="E17E436C" w:tentative="1">
      <w:start w:val="1"/>
      <w:numFmt w:val="decimal"/>
      <w:lvlText w:val="%4."/>
      <w:lvlJc w:val="left"/>
      <w:pPr>
        <w:ind w:left="3164" w:hanging="360"/>
      </w:pPr>
    </w:lvl>
    <w:lvl w:ilvl="4" w:tplc="0B2CFD82" w:tentative="1">
      <w:start w:val="1"/>
      <w:numFmt w:val="lowerLetter"/>
      <w:lvlText w:val="%5."/>
      <w:lvlJc w:val="left"/>
      <w:pPr>
        <w:ind w:left="3884" w:hanging="360"/>
      </w:pPr>
    </w:lvl>
    <w:lvl w:ilvl="5" w:tplc="E7681974" w:tentative="1">
      <w:start w:val="1"/>
      <w:numFmt w:val="lowerRoman"/>
      <w:lvlText w:val="%6."/>
      <w:lvlJc w:val="right"/>
      <w:pPr>
        <w:ind w:left="4604" w:hanging="180"/>
      </w:pPr>
    </w:lvl>
    <w:lvl w:ilvl="6" w:tplc="F81ABD56" w:tentative="1">
      <w:start w:val="1"/>
      <w:numFmt w:val="decimal"/>
      <w:lvlText w:val="%7."/>
      <w:lvlJc w:val="left"/>
      <w:pPr>
        <w:ind w:left="5324" w:hanging="360"/>
      </w:pPr>
    </w:lvl>
    <w:lvl w:ilvl="7" w:tplc="243C8D6C" w:tentative="1">
      <w:start w:val="1"/>
      <w:numFmt w:val="lowerLetter"/>
      <w:lvlText w:val="%8."/>
      <w:lvlJc w:val="left"/>
      <w:pPr>
        <w:ind w:left="6044" w:hanging="360"/>
      </w:pPr>
    </w:lvl>
    <w:lvl w:ilvl="8" w:tplc="042EA6F0" w:tentative="1">
      <w:start w:val="1"/>
      <w:numFmt w:val="lowerRoman"/>
      <w:lvlText w:val="%9."/>
      <w:lvlJc w:val="right"/>
      <w:pPr>
        <w:ind w:left="6764" w:hanging="180"/>
      </w:pPr>
    </w:lvl>
  </w:abstractNum>
  <w:abstractNum w:abstractNumId="5">
    <w:nsid w:val="5D1B27D4"/>
    <w:multiLevelType w:val="hybridMultilevel"/>
    <w:tmpl w:val="4EFC948A"/>
    <w:lvl w:ilvl="0" w:tplc="1D886AD0">
      <w:start w:val="1"/>
      <w:numFmt w:val="bullet"/>
      <w:lvlText w:val=""/>
      <w:lvlJc w:val="left"/>
      <w:pPr>
        <w:ind w:left="360" w:hanging="360"/>
      </w:pPr>
      <w:rPr>
        <w:rFonts w:ascii="Symbol" w:hAnsi="Symbol" w:hint="default"/>
      </w:rPr>
    </w:lvl>
    <w:lvl w:ilvl="1" w:tplc="16844AE0" w:tentative="1">
      <w:start w:val="1"/>
      <w:numFmt w:val="bullet"/>
      <w:lvlText w:val="o"/>
      <w:lvlJc w:val="left"/>
      <w:pPr>
        <w:ind w:left="1080" w:hanging="360"/>
      </w:pPr>
      <w:rPr>
        <w:rFonts w:ascii="Courier New" w:hAnsi="Courier New" w:hint="default"/>
      </w:rPr>
    </w:lvl>
    <w:lvl w:ilvl="2" w:tplc="CCDA7064" w:tentative="1">
      <w:start w:val="1"/>
      <w:numFmt w:val="bullet"/>
      <w:lvlText w:val=""/>
      <w:lvlJc w:val="left"/>
      <w:pPr>
        <w:ind w:left="1800" w:hanging="360"/>
      </w:pPr>
      <w:rPr>
        <w:rFonts w:ascii="Wingdings" w:hAnsi="Wingdings" w:hint="default"/>
      </w:rPr>
    </w:lvl>
    <w:lvl w:ilvl="3" w:tplc="0FD81914" w:tentative="1">
      <w:start w:val="1"/>
      <w:numFmt w:val="bullet"/>
      <w:lvlText w:val=""/>
      <w:lvlJc w:val="left"/>
      <w:pPr>
        <w:ind w:left="2520" w:hanging="360"/>
      </w:pPr>
      <w:rPr>
        <w:rFonts w:ascii="Symbol" w:hAnsi="Symbol" w:hint="default"/>
      </w:rPr>
    </w:lvl>
    <w:lvl w:ilvl="4" w:tplc="7AF0E424" w:tentative="1">
      <w:start w:val="1"/>
      <w:numFmt w:val="bullet"/>
      <w:lvlText w:val="o"/>
      <w:lvlJc w:val="left"/>
      <w:pPr>
        <w:ind w:left="3240" w:hanging="360"/>
      </w:pPr>
      <w:rPr>
        <w:rFonts w:ascii="Courier New" w:hAnsi="Courier New" w:hint="default"/>
      </w:rPr>
    </w:lvl>
    <w:lvl w:ilvl="5" w:tplc="CBB69408" w:tentative="1">
      <w:start w:val="1"/>
      <w:numFmt w:val="bullet"/>
      <w:lvlText w:val=""/>
      <w:lvlJc w:val="left"/>
      <w:pPr>
        <w:ind w:left="3960" w:hanging="360"/>
      </w:pPr>
      <w:rPr>
        <w:rFonts w:ascii="Wingdings" w:hAnsi="Wingdings" w:hint="default"/>
      </w:rPr>
    </w:lvl>
    <w:lvl w:ilvl="6" w:tplc="7DB61996" w:tentative="1">
      <w:start w:val="1"/>
      <w:numFmt w:val="bullet"/>
      <w:lvlText w:val=""/>
      <w:lvlJc w:val="left"/>
      <w:pPr>
        <w:ind w:left="4680" w:hanging="360"/>
      </w:pPr>
      <w:rPr>
        <w:rFonts w:ascii="Symbol" w:hAnsi="Symbol" w:hint="default"/>
      </w:rPr>
    </w:lvl>
    <w:lvl w:ilvl="7" w:tplc="EE1C3306" w:tentative="1">
      <w:start w:val="1"/>
      <w:numFmt w:val="bullet"/>
      <w:lvlText w:val="o"/>
      <w:lvlJc w:val="left"/>
      <w:pPr>
        <w:ind w:left="5400" w:hanging="360"/>
      </w:pPr>
      <w:rPr>
        <w:rFonts w:ascii="Courier New" w:hAnsi="Courier New" w:hint="default"/>
      </w:rPr>
    </w:lvl>
    <w:lvl w:ilvl="8" w:tplc="F5544DC0"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F26488BA">
      <w:start w:val="1"/>
      <w:numFmt w:val="decimal"/>
      <w:lvlText w:val="%1."/>
      <w:lvlJc w:val="left"/>
      <w:pPr>
        <w:ind w:left="1146" w:hanging="360"/>
      </w:pPr>
    </w:lvl>
    <w:lvl w:ilvl="1" w:tplc="ECEEF1F6" w:tentative="1">
      <w:start w:val="1"/>
      <w:numFmt w:val="lowerLetter"/>
      <w:lvlText w:val="%2."/>
      <w:lvlJc w:val="left"/>
      <w:pPr>
        <w:ind w:left="1866" w:hanging="360"/>
      </w:pPr>
    </w:lvl>
    <w:lvl w:ilvl="2" w:tplc="F06E6EC6" w:tentative="1">
      <w:start w:val="1"/>
      <w:numFmt w:val="lowerRoman"/>
      <w:lvlText w:val="%3."/>
      <w:lvlJc w:val="right"/>
      <w:pPr>
        <w:ind w:left="2586" w:hanging="180"/>
      </w:pPr>
    </w:lvl>
    <w:lvl w:ilvl="3" w:tplc="1BFAB050" w:tentative="1">
      <w:start w:val="1"/>
      <w:numFmt w:val="decimal"/>
      <w:lvlText w:val="%4."/>
      <w:lvlJc w:val="left"/>
      <w:pPr>
        <w:ind w:left="3306" w:hanging="360"/>
      </w:pPr>
    </w:lvl>
    <w:lvl w:ilvl="4" w:tplc="92A096BA" w:tentative="1">
      <w:start w:val="1"/>
      <w:numFmt w:val="lowerLetter"/>
      <w:lvlText w:val="%5."/>
      <w:lvlJc w:val="left"/>
      <w:pPr>
        <w:ind w:left="4026" w:hanging="360"/>
      </w:pPr>
    </w:lvl>
    <w:lvl w:ilvl="5" w:tplc="07442010" w:tentative="1">
      <w:start w:val="1"/>
      <w:numFmt w:val="lowerRoman"/>
      <w:lvlText w:val="%6."/>
      <w:lvlJc w:val="right"/>
      <w:pPr>
        <w:ind w:left="4746" w:hanging="180"/>
      </w:pPr>
    </w:lvl>
    <w:lvl w:ilvl="6" w:tplc="4EC0873A" w:tentative="1">
      <w:start w:val="1"/>
      <w:numFmt w:val="decimal"/>
      <w:lvlText w:val="%7."/>
      <w:lvlJc w:val="left"/>
      <w:pPr>
        <w:ind w:left="5466" w:hanging="360"/>
      </w:pPr>
    </w:lvl>
    <w:lvl w:ilvl="7" w:tplc="54EEC5B2" w:tentative="1">
      <w:start w:val="1"/>
      <w:numFmt w:val="lowerLetter"/>
      <w:lvlText w:val="%8."/>
      <w:lvlJc w:val="left"/>
      <w:pPr>
        <w:ind w:left="6186" w:hanging="360"/>
      </w:pPr>
    </w:lvl>
    <w:lvl w:ilvl="8" w:tplc="C9C29A90" w:tentative="1">
      <w:start w:val="1"/>
      <w:numFmt w:val="lowerRoman"/>
      <w:lvlText w:val="%9."/>
      <w:lvlJc w:val="right"/>
      <w:pPr>
        <w:ind w:left="6906" w:hanging="180"/>
      </w:pPr>
    </w:lvl>
  </w:abstractNum>
  <w:abstractNum w:abstractNumId="7">
    <w:nsid w:val="70887036"/>
    <w:multiLevelType w:val="hybridMultilevel"/>
    <w:tmpl w:val="526C4FF6"/>
    <w:lvl w:ilvl="0" w:tplc="C23618B6">
      <w:start w:val="1"/>
      <w:numFmt w:val="bullet"/>
      <w:lvlText w:val=""/>
      <w:lvlJc w:val="left"/>
      <w:pPr>
        <w:ind w:left="720" w:hanging="360"/>
      </w:pPr>
      <w:rPr>
        <w:rFonts w:ascii="Symbol" w:hAnsi="Symbol" w:hint="default"/>
      </w:rPr>
    </w:lvl>
    <w:lvl w:ilvl="1" w:tplc="4644099E" w:tentative="1">
      <w:start w:val="1"/>
      <w:numFmt w:val="bullet"/>
      <w:lvlText w:val="o"/>
      <w:lvlJc w:val="left"/>
      <w:pPr>
        <w:ind w:left="1440" w:hanging="360"/>
      </w:pPr>
      <w:rPr>
        <w:rFonts w:ascii="Courier New" w:hAnsi="Courier New" w:cs="Courier New" w:hint="default"/>
      </w:rPr>
    </w:lvl>
    <w:lvl w:ilvl="2" w:tplc="4550863C" w:tentative="1">
      <w:start w:val="1"/>
      <w:numFmt w:val="bullet"/>
      <w:lvlText w:val=""/>
      <w:lvlJc w:val="left"/>
      <w:pPr>
        <w:ind w:left="2160" w:hanging="360"/>
      </w:pPr>
      <w:rPr>
        <w:rFonts w:ascii="Wingdings" w:hAnsi="Wingdings" w:hint="default"/>
      </w:rPr>
    </w:lvl>
    <w:lvl w:ilvl="3" w:tplc="4DBEE6FC" w:tentative="1">
      <w:start w:val="1"/>
      <w:numFmt w:val="bullet"/>
      <w:lvlText w:val=""/>
      <w:lvlJc w:val="left"/>
      <w:pPr>
        <w:ind w:left="2880" w:hanging="360"/>
      </w:pPr>
      <w:rPr>
        <w:rFonts w:ascii="Symbol" w:hAnsi="Symbol" w:hint="default"/>
      </w:rPr>
    </w:lvl>
    <w:lvl w:ilvl="4" w:tplc="D8EA3620" w:tentative="1">
      <w:start w:val="1"/>
      <w:numFmt w:val="bullet"/>
      <w:lvlText w:val="o"/>
      <w:lvlJc w:val="left"/>
      <w:pPr>
        <w:ind w:left="3600" w:hanging="360"/>
      </w:pPr>
      <w:rPr>
        <w:rFonts w:ascii="Courier New" w:hAnsi="Courier New" w:cs="Courier New" w:hint="default"/>
      </w:rPr>
    </w:lvl>
    <w:lvl w:ilvl="5" w:tplc="BD12D5F0" w:tentative="1">
      <w:start w:val="1"/>
      <w:numFmt w:val="bullet"/>
      <w:lvlText w:val=""/>
      <w:lvlJc w:val="left"/>
      <w:pPr>
        <w:ind w:left="4320" w:hanging="360"/>
      </w:pPr>
      <w:rPr>
        <w:rFonts w:ascii="Wingdings" w:hAnsi="Wingdings" w:hint="default"/>
      </w:rPr>
    </w:lvl>
    <w:lvl w:ilvl="6" w:tplc="00726022" w:tentative="1">
      <w:start w:val="1"/>
      <w:numFmt w:val="bullet"/>
      <w:lvlText w:val=""/>
      <w:lvlJc w:val="left"/>
      <w:pPr>
        <w:ind w:left="5040" w:hanging="360"/>
      </w:pPr>
      <w:rPr>
        <w:rFonts w:ascii="Symbol" w:hAnsi="Symbol" w:hint="default"/>
      </w:rPr>
    </w:lvl>
    <w:lvl w:ilvl="7" w:tplc="73F02602" w:tentative="1">
      <w:start w:val="1"/>
      <w:numFmt w:val="bullet"/>
      <w:lvlText w:val="o"/>
      <w:lvlJc w:val="left"/>
      <w:pPr>
        <w:ind w:left="5760" w:hanging="360"/>
      </w:pPr>
      <w:rPr>
        <w:rFonts w:ascii="Courier New" w:hAnsi="Courier New" w:cs="Courier New" w:hint="default"/>
      </w:rPr>
    </w:lvl>
    <w:lvl w:ilvl="8" w:tplc="8478963A"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1988B7F4">
      <w:start w:val="1"/>
      <w:numFmt w:val="decimal"/>
      <w:lvlText w:val="%1."/>
      <w:lvlJc w:val="left"/>
      <w:pPr>
        <w:ind w:left="720" w:hanging="360"/>
      </w:pPr>
    </w:lvl>
    <w:lvl w:ilvl="1" w:tplc="8938A628" w:tentative="1">
      <w:start w:val="1"/>
      <w:numFmt w:val="lowerLetter"/>
      <w:lvlText w:val="%2."/>
      <w:lvlJc w:val="left"/>
      <w:pPr>
        <w:ind w:left="1440" w:hanging="360"/>
      </w:pPr>
    </w:lvl>
    <w:lvl w:ilvl="2" w:tplc="D092FD84" w:tentative="1">
      <w:start w:val="1"/>
      <w:numFmt w:val="lowerRoman"/>
      <w:lvlText w:val="%3."/>
      <w:lvlJc w:val="right"/>
      <w:pPr>
        <w:ind w:left="2160" w:hanging="180"/>
      </w:pPr>
    </w:lvl>
    <w:lvl w:ilvl="3" w:tplc="34F60B1E" w:tentative="1">
      <w:start w:val="1"/>
      <w:numFmt w:val="decimal"/>
      <w:lvlText w:val="%4."/>
      <w:lvlJc w:val="left"/>
      <w:pPr>
        <w:ind w:left="2880" w:hanging="360"/>
      </w:pPr>
    </w:lvl>
    <w:lvl w:ilvl="4" w:tplc="C12066CA" w:tentative="1">
      <w:start w:val="1"/>
      <w:numFmt w:val="lowerLetter"/>
      <w:lvlText w:val="%5."/>
      <w:lvlJc w:val="left"/>
      <w:pPr>
        <w:ind w:left="3600" w:hanging="360"/>
      </w:pPr>
    </w:lvl>
    <w:lvl w:ilvl="5" w:tplc="AB9643CE" w:tentative="1">
      <w:start w:val="1"/>
      <w:numFmt w:val="lowerRoman"/>
      <w:lvlText w:val="%6."/>
      <w:lvlJc w:val="right"/>
      <w:pPr>
        <w:ind w:left="4320" w:hanging="180"/>
      </w:pPr>
    </w:lvl>
    <w:lvl w:ilvl="6" w:tplc="B14ADCE8" w:tentative="1">
      <w:start w:val="1"/>
      <w:numFmt w:val="decimal"/>
      <w:lvlText w:val="%7."/>
      <w:lvlJc w:val="left"/>
      <w:pPr>
        <w:ind w:left="5040" w:hanging="360"/>
      </w:pPr>
    </w:lvl>
    <w:lvl w:ilvl="7" w:tplc="389E6C5E" w:tentative="1">
      <w:start w:val="1"/>
      <w:numFmt w:val="lowerLetter"/>
      <w:lvlText w:val="%8."/>
      <w:lvlJc w:val="left"/>
      <w:pPr>
        <w:ind w:left="5760" w:hanging="360"/>
      </w:pPr>
    </w:lvl>
    <w:lvl w:ilvl="8" w:tplc="D9B45F00" w:tentative="1">
      <w:start w:val="1"/>
      <w:numFmt w:val="lowerRoman"/>
      <w:lvlText w:val="%9."/>
      <w:lvlJc w:val="right"/>
      <w:pPr>
        <w:ind w:left="6480" w:hanging="180"/>
      </w:pPr>
    </w:lvl>
  </w:abstractNum>
  <w:abstractNum w:abstractNumId="9">
    <w:nsid w:val="7A490AB6"/>
    <w:multiLevelType w:val="hybridMultilevel"/>
    <w:tmpl w:val="5880A2A2"/>
    <w:lvl w:ilvl="0" w:tplc="DB6AF932">
      <w:start w:val="1"/>
      <w:numFmt w:val="decimal"/>
      <w:lvlText w:val="%1."/>
      <w:lvlJc w:val="left"/>
      <w:pPr>
        <w:ind w:left="1004" w:hanging="360"/>
      </w:pPr>
    </w:lvl>
    <w:lvl w:ilvl="1" w:tplc="B776AA6C" w:tentative="1">
      <w:start w:val="1"/>
      <w:numFmt w:val="lowerLetter"/>
      <w:lvlText w:val="%2."/>
      <w:lvlJc w:val="left"/>
      <w:pPr>
        <w:ind w:left="1724" w:hanging="360"/>
      </w:pPr>
    </w:lvl>
    <w:lvl w:ilvl="2" w:tplc="7B886B98" w:tentative="1">
      <w:start w:val="1"/>
      <w:numFmt w:val="lowerRoman"/>
      <w:lvlText w:val="%3."/>
      <w:lvlJc w:val="right"/>
      <w:pPr>
        <w:ind w:left="2444" w:hanging="180"/>
      </w:pPr>
    </w:lvl>
    <w:lvl w:ilvl="3" w:tplc="1DAE2624" w:tentative="1">
      <w:start w:val="1"/>
      <w:numFmt w:val="decimal"/>
      <w:lvlText w:val="%4."/>
      <w:lvlJc w:val="left"/>
      <w:pPr>
        <w:ind w:left="3164" w:hanging="360"/>
      </w:pPr>
    </w:lvl>
    <w:lvl w:ilvl="4" w:tplc="B02877FA" w:tentative="1">
      <w:start w:val="1"/>
      <w:numFmt w:val="lowerLetter"/>
      <w:lvlText w:val="%5."/>
      <w:lvlJc w:val="left"/>
      <w:pPr>
        <w:ind w:left="3884" w:hanging="360"/>
      </w:pPr>
    </w:lvl>
    <w:lvl w:ilvl="5" w:tplc="1D489C02" w:tentative="1">
      <w:start w:val="1"/>
      <w:numFmt w:val="lowerRoman"/>
      <w:lvlText w:val="%6."/>
      <w:lvlJc w:val="right"/>
      <w:pPr>
        <w:ind w:left="4604" w:hanging="180"/>
      </w:pPr>
    </w:lvl>
    <w:lvl w:ilvl="6" w:tplc="7CECEA0A" w:tentative="1">
      <w:start w:val="1"/>
      <w:numFmt w:val="decimal"/>
      <w:lvlText w:val="%7."/>
      <w:lvlJc w:val="left"/>
      <w:pPr>
        <w:ind w:left="5324" w:hanging="360"/>
      </w:pPr>
    </w:lvl>
    <w:lvl w:ilvl="7" w:tplc="05F02C54" w:tentative="1">
      <w:start w:val="1"/>
      <w:numFmt w:val="lowerLetter"/>
      <w:lvlText w:val="%8."/>
      <w:lvlJc w:val="left"/>
      <w:pPr>
        <w:ind w:left="6044" w:hanging="360"/>
      </w:pPr>
    </w:lvl>
    <w:lvl w:ilvl="8" w:tplc="DAF43E8C" w:tentative="1">
      <w:start w:val="1"/>
      <w:numFmt w:val="lowerRoman"/>
      <w:lvlText w:val="%9."/>
      <w:lvlJc w:val="right"/>
      <w:pPr>
        <w:ind w:left="6764"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3FBB"/>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203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06EE"/>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743</Words>
  <Characters>4015</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kiourte</cp:lastModifiedBy>
  <cp:revision>2</cp:revision>
  <cp:lastPrinted>2019-09-09T12:44:00Z</cp:lastPrinted>
  <dcterms:created xsi:type="dcterms:W3CDTF">2021-11-29T10:09:00Z</dcterms:created>
  <dcterms:modified xsi:type="dcterms:W3CDTF">2022-05-17T14:40:00Z</dcterms:modified>
  <cp:category>Έγγραφα Ιατρικής ΑΠΘ</cp:category>
</cp:coreProperties>
</file>